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E2E" w:rsidRPr="008B34AF" w:rsidRDefault="00000E2E" w:rsidP="00000E2E">
      <w:pPr>
        <w:shd w:val="clear" w:color="auto" w:fill="FFFFFF" w:themeFill="background1"/>
        <w:spacing w:after="121" w:line="484" w:lineRule="atLeast"/>
        <w:outlineLvl w:val="1"/>
        <w:rPr>
          <w:rFonts w:ascii="inherit" w:eastAsia="Times New Roman" w:hAnsi="inherit" w:cs="Tahoma"/>
          <w:bCs/>
          <w:i/>
          <w:sz w:val="24"/>
          <w:szCs w:val="24"/>
          <w:lang w:eastAsia="ru-RU"/>
        </w:rPr>
      </w:pPr>
      <w:r w:rsidRPr="008B34AF">
        <w:rPr>
          <w:rFonts w:ascii="inherit" w:eastAsia="Times New Roman" w:hAnsi="inherit" w:cs="Tahoma"/>
          <w:bCs/>
          <w:i/>
          <w:sz w:val="24"/>
          <w:szCs w:val="24"/>
          <w:lang w:eastAsia="ru-RU"/>
        </w:rPr>
        <w:t xml:space="preserve">Домашнее задание </w:t>
      </w:r>
      <w:proofErr w:type="spellStart"/>
      <w:r w:rsidRPr="008B34AF">
        <w:rPr>
          <w:rFonts w:ascii="inherit" w:eastAsia="Times New Roman" w:hAnsi="inherit" w:cs="Tahoma"/>
          <w:bCs/>
          <w:i/>
          <w:sz w:val="24"/>
          <w:szCs w:val="24"/>
          <w:lang w:eastAsia="ru-RU"/>
        </w:rPr>
        <w:t>Фориновой</w:t>
      </w:r>
      <w:proofErr w:type="spellEnd"/>
      <w:r w:rsidRPr="008B34AF">
        <w:rPr>
          <w:rFonts w:ascii="inherit" w:eastAsia="Times New Roman" w:hAnsi="inherit" w:cs="Tahoma"/>
          <w:bCs/>
          <w:i/>
          <w:sz w:val="24"/>
          <w:szCs w:val="24"/>
          <w:lang w:eastAsia="ru-RU"/>
        </w:rPr>
        <w:t xml:space="preserve"> Оксаны Александровны</w:t>
      </w:r>
    </w:p>
    <w:p w:rsidR="00000E2E" w:rsidRPr="008B34AF" w:rsidRDefault="00000E2E" w:rsidP="00000E2E">
      <w:pPr>
        <w:shd w:val="clear" w:color="auto" w:fill="FFFFFF" w:themeFill="background1"/>
        <w:spacing w:after="121" w:line="484" w:lineRule="atLeast"/>
        <w:outlineLvl w:val="1"/>
        <w:rPr>
          <w:rFonts w:ascii="inherit" w:eastAsia="Times New Roman" w:hAnsi="inherit" w:cs="Tahoma"/>
          <w:bCs/>
          <w:i/>
          <w:sz w:val="24"/>
          <w:szCs w:val="24"/>
          <w:lang w:eastAsia="ru-RU"/>
        </w:rPr>
      </w:pPr>
      <w:r w:rsidRPr="008B34AF">
        <w:rPr>
          <w:rFonts w:ascii="inherit" w:eastAsia="Times New Roman" w:hAnsi="inherit" w:cs="Tahoma"/>
          <w:bCs/>
          <w:i/>
          <w:sz w:val="24"/>
          <w:szCs w:val="24"/>
          <w:lang w:eastAsia="ru-RU"/>
        </w:rPr>
        <w:t>Технология эвристического обучения. Метод гипотез.</w:t>
      </w:r>
    </w:p>
    <w:p w:rsidR="00000E2E" w:rsidRPr="008B34AF" w:rsidRDefault="00000E2E" w:rsidP="00000E2E">
      <w:pPr>
        <w:shd w:val="clear" w:color="auto" w:fill="FFFFFF" w:themeFill="background1"/>
        <w:spacing w:after="121" w:line="484" w:lineRule="atLeast"/>
        <w:outlineLvl w:val="1"/>
        <w:rPr>
          <w:rFonts w:ascii="inherit" w:eastAsia="Times New Roman" w:hAnsi="inherit" w:cs="Tahoma"/>
          <w:bCs/>
          <w:i/>
          <w:sz w:val="24"/>
          <w:szCs w:val="24"/>
          <w:lang w:eastAsia="ru-RU"/>
        </w:rPr>
      </w:pPr>
      <w:r w:rsidRPr="008B34AF">
        <w:rPr>
          <w:rFonts w:ascii="inherit" w:eastAsia="Times New Roman" w:hAnsi="inherit" w:cs="Tahoma"/>
          <w:bCs/>
          <w:i/>
          <w:sz w:val="24"/>
          <w:szCs w:val="24"/>
          <w:lang w:eastAsia="ru-RU"/>
        </w:rPr>
        <w:t>Материал можно использовать на уроках литературы в 8 классе при изучении биографии Л.Н.Толстого.</w:t>
      </w:r>
    </w:p>
    <w:p w:rsidR="00000E2E" w:rsidRPr="008B34AF" w:rsidRDefault="00000E2E" w:rsidP="00000E2E">
      <w:pPr>
        <w:shd w:val="clear" w:color="auto" w:fill="FFFFFF" w:themeFill="background1"/>
        <w:spacing w:after="121" w:line="484" w:lineRule="atLeast"/>
        <w:outlineLvl w:val="1"/>
        <w:rPr>
          <w:rFonts w:ascii="Times New Roman" w:eastAsia="Times New Roman" w:hAnsi="Times New Roman" w:cs="Times New Roman"/>
          <w:bCs/>
          <w:sz w:val="24"/>
          <w:szCs w:val="24"/>
          <w:lang w:eastAsia="ru-RU"/>
        </w:rPr>
      </w:pPr>
      <w:r w:rsidRPr="008B34AF">
        <w:rPr>
          <w:rFonts w:ascii="Times New Roman" w:eastAsia="Times New Roman" w:hAnsi="Times New Roman" w:cs="Times New Roman"/>
          <w:bCs/>
          <w:sz w:val="24"/>
          <w:szCs w:val="24"/>
          <w:lang w:eastAsia="ru-RU"/>
        </w:rPr>
        <w:t>Задание:</w:t>
      </w:r>
    </w:p>
    <w:p w:rsidR="00000E2E" w:rsidRPr="008B34AF" w:rsidRDefault="00000E2E" w:rsidP="00000E2E">
      <w:pPr>
        <w:shd w:val="clear" w:color="auto" w:fill="FFFFFF" w:themeFill="background1"/>
        <w:spacing w:after="121" w:line="484" w:lineRule="atLeast"/>
        <w:outlineLvl w:val="1"/>
        <w:rPr>
          <w:rFonts w:ascii="Times New Roman" w:eastAsia="Times New Roman" w:hAnsi="Times New Roman" w:cs="Times New Roman"/>
          <w:bCs/>
          <w:sz w:val="24"/>
          <w:szCs w:val="24"/>
          <w:lang w:eastAsia="ru-RU"/>
        </w:rPr>
      </w:pPr>
      <w:r w:rsidRPr="008B34AF">
        <w:rPr>
          <w:rFonts w:ascii="Times New Roman" w:eastAsia="Times New Roman" w:hAnsi="Times New Roman" w:cs="Times New Roman"/>
          <w:bCs/>
          <w:sz w:val="24"/>
          <w:szCs w:val="24"/>
          <w:lang w:eastAsia="ru-RU"/>
        </w:rPr>
        <w:t>Попробуйте по портретам</w:t>
      </w:r>
      <w:r w:rsidR="00920B1D" w:rsidRPr="008B34AF">
        <w:rPr>
          <w:rFonts w:ascii="Times New Roman" w:eastAsia="Times New Roman" w:hAnsi="Times New Roman" w:cs="Times New Roman"/>
          <w:bCs/>
          <w:sz w:val="24"/>
          <w:szCs w:val="24"/>
          <w:lang w:eastAsia="ru-RU"/>
        </w:rPr>
        <w:t xml:space="preserve"> (фотографиям)</w:t>
      </w:r>
      <w:r w:rsidRPr="008B34AF">
        <w:rPr>
          <w:rFonts w:ascii="Times New Roman" w:eastAsia="Times New Roman" w:hAnsi="Times New Roman" w:cs="Times New Roman"/>
          <w:bCs/>
          <w:sz w:val="24"/>
          <w:szCs w:val="24"/>
          <w:lang w:eastAsia="ru-RU"/>
        </w:rPr>
        <w:t xml:space="preserve"> воссоздать факты из жизни Л.Н.Толстого</w:t>
      </w:r>
      <w:r w:rsidR="00920B1D" w:rsidRPr="008B34AF">
        <w:rPr>
          <w:rFonts w:ascii="Times New Roman" w:eastAsia="Times New Roman" w:hAnsi="Times New Roman" w:cs="Times New Roman"/>
          <w:bCs/>
          <w:sz w:val="24"/>
          <w:szCs w:val="24"/>
          <w:lang w:eastAsia="ru-RU"/>
        </w:rPr>
        <w:t>.</w:t>
      </w:r>
    </w:p>
    <w:p w:rsidR="00920B1D" w:rsidRPr="008B34AF" w:rsidRDefault="00920B1D" w:rsidP="00000E2E">
      <w:pPr>
        <w:shd w:val="clear" w:color="auto" w:fill="FFFFFF" w:themeFill="background1"/>
        <w:spacing w:after="121" w:line="484" w:lineRule="atLeast"/>
        <w:outlineLvl w:val="1"/>
        <w:rPr>
          <w:rFonts w:ascii="Times New Roman" w:eastAsia="Times New Roman" w:hAnsi="Times New Roman" w:cs="Times New Roman"/>
          <w:bCs/>
          <w:sz w:val="24"/>
          <w:szCs w:val="24"/>
          <w:lang w:eastAsia="ru-RU"/>
        </w:rPr>
      </w:pPr>
      <w:r w:rsidRPr="008B34AF">
        <w:rPr>
          <w:rFonts w:ascii="Times New Roman" w:eastAsia="Times New Roman" w:hAnsi="Times New Roman" w:cs="Times New Roman"/>
          <w:bCs/>
          <w:sz w:val="24"/>
          <w:szCs w:val="24"/>
          <w:lang w:eastAsia="ru-RU"/>
        </w:rPr>
        <w:t>Попробуйте по портрету</w:t>
      </w:r>
      <w:r w:rsidR="008B34AF" w:rsidRPr="008B34AF">
        <w:rPr>
          <w:rFonts w:ascii="Times New Roman" w:eastAsia="Times New Roman" w:hAnsi="Times New Roman" w:cs="Times New Roman"/>
          <w:bCs/>
          <w:sz w:val="24"/>
          <w:szCs w:val="24"/>
          <w:lang w:eastAsia="ru-RU"/>
        </w:rPr>
        <w:t xml:space="preserve"> </w:t>
      </w:r>
      <w:r w:rsidRPr="008B34AF">
        <w:rPr>
          <w:rFonts w:ascii="Times New Roman" w:eastAsia="Times New Roman" w:hAnsi="Times New Roman" w:cs="Times New Roman"/>
          <w:bCs/>
          <w:sz w:val="24"/>
          <w:szCs w:val="24"/>
          <w:lang w:eastAsia="ru-RU"/>
        </w:rPr>
        <w:t>(фотографии) описать характер личности писателя.</w:t>
      </w:r>
    </w:p>
    <w:p w:rsidR="00920B1D" w:rsidRPr="008B34AF" w:rsidRDefault="00920B1D" w:rsidP="00000E2E">
      <w:pPr>
        <w:shd w:val="clear" w:color="auto" w:fill="FFFFFF" w:themeFill="background1"/>
        <w:spacing w:after="121" w:line="484" w:lineRule="atLeast"/>
        <w:outlineLvl w:val="1"/>
        <w:rPr>
          <w:rFonts w:ascii="Times New Roman" w:eastAsia="Times New Roman" w:hAnsi="Times New Roman" w:cs="Times New Roman"/>
          <w:bCs/>
          <w:sz w:val="24"/>
          <w:szCs w:val="24"/>
          <w:lang w:eastAsia="ru-RU"/>
        </w:rPr>
      </w:pPr>
    </w:p>
    <w:p w:rsidR="00920B1D" w:rsidRPr="008B34AF" w:rsidRDefault="00920B1D" w:rsidP="00000E2E">
      <w:pPr>
        <w:shd w:val="clear" w:color="auto" w:fill="FFFFFF" w:themeFill="background1"/>
        <w:spacing w:after="121" w:line="484" w:lineRule="atLeast"/>
        <w:outlineLvl w:val="1"/>
        <w:rPr>
          <w:rFonts w:ascii="Times New Roman" w:eastAsia="Times New Roman" w:hAnsi="Times New Roman" w:cs="Times New Roman"/>
          <w:bCs/>
          <w:sz w:val="24"/>
          <w:szCs w:val="24"/>
          <w:lang w:eastAsia="ru-RU"/>
        </w:rPr>
      </w:pPr>
      <w:r w:rsidRPr="008B34AF">
        <w:rPr>
          <w:rFonts w:ascii="Times New Roman" w:eastAsia="Times New Roman" w:hAnsi="Times New Roman" w:cs="Times New Roman"/>
          <w:bCs/>
          <w:sz w:val="24"/>
          <w:szCs w:val="24"/>
          <w:lang w:eastAsia="ru-RU"/>
        </w:rPr>
        <w:t>Далее прочитать подборку воспоминаний  или статью о писателе для сравнения.</w:t>
      </w:r>
    </w:p>
    <w:p w:rsidR="007C3643" w:rsidRPr="008B34AF" w:rsidRDefault="007C3643"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p w:rsidR="007C3643" w:rsidRPr="008B34AF" w:rsidRDefault="00920B1D" w:rsidP="00000E2E">
      <w:pPr>
        <w:pStyle w:val="a6"/>
        <w:rPr>
          <w:rFonts w:ascii="Times New Roman" w:hAnsi="Times New Roman" w:cs="Times New Roman"/>
          <w:sz w:val="24"/>
          <w:szCs w:val="24"/>
        </w:rPr>
      </w:pPr>
      <w:r w:rsidRPr="008B34AF">
        <w:rPr>
          <w:rFonts w:ascii="Times New Roman" w:hAnsi="Times New Roman" w:cs="Times New Roman"/>
          <w:sz w:val="24"/>
          <w:szCs w:val="24"/>
        </w:rPr>
        <w:t>Материал к уроку.</w:t>
      </w:r>
    </w:p>
    <w:p w:rsidR="007C3643" w:rsidRPr="008B34AF" w:rsidRDefault="007C3643" w:rsidP="00000E2E">
      <w:pPr>
        <w:pStyle w:val="a6"/>
        <w:rPr>
          <w:rFonts w:ascii="Times New Roman" w:hAnsi="Times New Roman" w:cs="Times New Roman"/>
          <w:sz w:val="24"/>
          <w:szCs w:val="24"/>
        </w:rPr>
      </w:pPr>
    </w:p>
    <w:tbl>
      <w:tblPr>
        <w:tblStyle w:val="a3"/>
        <w:tblW w:w="0" w:type="auto"/>
        <w:tblLook w:val="04A0"/>
      </w:tblPr>
      <w:tblGrid>
        <w:gridCol w:w="4343"/>
        <w:gridCol w:w="5228"/>
      </w:tblGrid>
      <w:tr w:rsidR="008B34AF" w:rsidRPr="008B34AF" w:rsidTr="008B34AF">
        <w:tc>
          <w:tcPr>
            <w:tcW w:w="4716" w:type="dxa"/>
          </w:tcPr>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2281994" cy="3024553"/>
                  <wp:effectExtent l="19050" t="0" r="4006" b="0"/>
                  <wp:docPr id="14" name="Рисунок 1" descr="C:\Users\admin\Desktop\Л.Н.Толстой\Толстой_Лев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Л.Н.Толстой\Толстой_Лев_2.jpg"/>
                          <pic:cNvPicPr>
                            <a:picLocks noChangeAspect="1" noChangeArrowheads="1"/>
                          </pic:cNvPicPr>
                        </pic:nvPicPr>
                        <pic:blipFill>
                          <a:blip r:embed="rId4" cstate="print"/>
                          <a:srcRect/>
                          <a:stretch>
                            <a:fillRect/>
                          </a:stretch>
                        </pic:blipFill>
                        <pic:spPr bwMode="auto">
                          <a:xfrm>
                            <a:off x="0" y="0"/>
                            <a:ext cx="2291086" cy="3036604"/>
                          </a:xfrm>
                          <a:prstGeom prst="rect">
                            <a:avLst/>
                          </a:prstGeom>
                          <a:noFill/>
                          <a:ln w="9525">
                            <a:noFill/>
                            <a:miter lim="800000"/>
                            <a:headEnd/>
                            <a:tailEnd/>
                          </a:ln>
                        </pic:spPr>
                      </pic:pic>
                    </a:graphicData>
                  </a:graphic>
                </wp:inline>
              </w:drawing>
            </w:r>
          </w:p>
        </w:tc>
        <w:tc>
          <w:tcPr>
            <w:tcW w:w="4716" w:type="dxa"/>
          </w:tcPr>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2340646" cy="3174023"/>
                  <wp:effectExtent l="19050" t="0" r="2504" b="0"/>
                  <wp:docPr id="21" name="Рисунок 2" descr="C:\Users\admin\Desktop\Л.Н.Толстой\2998fa972ae47f4a5f64ea3149627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Л.Н.Толстой\2998fa972ae47f4a5f64ea31496273ad.jpg"/>
                          <pic:cNvPicPr>
                            <a:picLocks noChangeAspect="1" noChangeArrowheads="1"/>
                          </pic:cNvPicPr>
                        </pic:nvPicPr>
                        <pic:blipFill>
                          <a:blip r:embed="rId5" cstate="print"/>
                          <a:srcRect/>
                          <a:stretch>
                            <a:fillRect/>
                          </a:stretch>
                        </pic:blipFill>
                        <pic:spPr bwMode="auto">
                          <a:xfrm>
                            <a:off x="0" y="0"/>
                            <a:ext cx="2344077" cy="3178676"/>
                          </a:xfrm>
                          <a:prstGeom prst="rect">
                            <a:avLst/>
                          </a:prstGeom>
                          <a:noFill/>
                          <a:ln w="9525">
                            <a:noFill/>
                            <a:miter lim="800000"/>
                            <a:headEnd/>
                            <a:tailEnd/>
                          </a:ln>
                        </pic:spPr>
                      </pic:pic>
                    </a:graphicData>
                  </a:graphic>
                </wp:inline>
              </w:drawing>
            </w: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p>
        </w:tc>
      </w:tr>
      <w:tr w:rsidR="008B34AF" w:rsidRPr="008B34AF" w:rsidTr="008B34AF">
        <w:tc>
          <w:tcPr>
            <w:tcW w:w="4716" w:type="dxa"/>
          </w:tcPr>
          <w:p w:rsidR="008B34AF" w:rsidRPr="008B34AF" w:rsidRDefault="008B34AF" w:rsidP="008B34AF">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lastRenderedPageBreak/>
              <w:drawing>
                <wp:inline distT="0" distB="0" distL="0" distR="0">
                  <wp:extent cx="2442796" cy="2644006"/>
                  <wp:effectExtent l="19050" t="0" r="0" b="0"/>
                  <wp:docPr id="15" name="Рисунок 3" descr="C:\Users\admin\Desktop\Л.Н.Толстой\fc88b9235934ad0a352514c154b34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Л.Н.Толстой\fc88b9235934ad0a352514c154b34a01.jpg"/>
                          <pic:cNvPicPr>
                            <a:picLocks noChangeAspect="1" noChangeArrowheads="1"/>
                          </pic:cNvPicPr>
                        </pic:nvPicPr>
                        <pic:blipFill>
                          <a:blip r:embed="rId6" cstate="print"/>
                          <a:srcRect/>
                          <a:stretch>
                            <a:fillRect/>
                          </a:stretch>
                        </pic:blipFill>
                        <pic:spPr bwMode="auto">
                          <a:xfrm>
                            <a:off x="0" y="0"/>
                            <a:ext cx="2447568" cy="2649171"/>
                          </a:xfrm>
                          <a:prstGeom prst="rect">
                            <a:avLst/>
                          </a:prstGeom>
                          <a:noFill/>
                          <a:ln w="9525">
                            <a:noFill/>
                            <a:miter lim="800000"/>
                            <a:headEnd/>
                            <a:tailEnd/>
                          </a:ln>
                        </pic:spPr>
                      </pic:pic>
                    </a:graphicData>
                  </a:graphic>
                </wp:inline>
              </w:drawing>
            </w:r>
          </w:p>
        </w:tc>
        <w:tc>
          <w:tcPr>
            <w:tcW w:w="4716" w:type="dxa"/>
          </w:tcPr>
          <w:p w:rsidR="008B34AF" w:rsidRPr="008B34AF" w:rsidRDefault="008B34AF" w:rsidP="008B34AF">
            <w:pPr>
              <w:pStyle w:val="a6"/>
              <w:rPr>
                <w:rFonts w:ascii="Times New Roman" w:hAnsi="Times New Roman" w:cs="Times New Roman"/>
                <w:sz w:val="24"/>
                <w:szCs w:val="24"/>
              </w:rPr>
            </w:pPr>
          </w:p>
          <w:p w:rsidR="008B34AF" w:rsidRPr="008B34AF" w:rsidRDefault="008B34AF" w:rsidP="008B34AF">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lastRenderedPageBreak/>
              <w:drawing>
                <wp:inline distT="0" distB="0" distL="0" distR="0">
                  <wp:extent cx="2072445" cy="2643828"/>
                  <wp:effectExtent l="19050" t="0" r="4005" b="0"/>
                  <wp:docPr id="23" name="Рисунок 4" descr="https://историк.рф/wp-content/uploads/2017/07/C4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историк.рф/wp-content/uploads/2017/07/C4847.jpg"/>
                          <pic:cNvPicPr>
                            <a:picLocks noChangeAspect="1" noChangeArrowheads="1"/>
                          </pic:cNvPicPr>
                        </pic:nvPicPr>
                        <pic:blipFill>
                          <a:blip r:embed="rId7" cstate="print"/>
                          <a:srcRect/>
                          <a:stretch>
                            <a:fillRect/>
                          </a:stretch>
                        </pic:blipFill>
                        <pic:spPr bwMode="auto">
                          <a:xfrm>
                            <a:off x="0" y="0"/>
                            <a:ext cx="2074985" cy="2647069"/>
                          </a:xfrm>
                          <a:prstGeom prst="rect">
                            <a:avLst/>
                          </a:prstGeom>
                          <a:noFill/>
                          <a:ln w="9525">
                            <a:noFill/>
                            <a:miter lim="800000"/>
                            <a:headEnd/>
                            <a:tailEnd/>
                          </a:ln>
                        </pic:spPr>
                      </pic:pic>
                    </a:graphicData>
                  </a:graphic>
                </wp:inline>
              </w:drawing>
            </w:r>
          </w:p>
        </w:tc>
      </w:tr>
      <w:tr w:rsidR="008B34AF" w:rsidRPr="008B34AF" w:rsidTr="008B34AF">
        <w:tc>
          <w:tcPr>
            <w:tcW w:w="4716" w:type="dxa"/>
          </w:tcPr>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2826339" cy="2294793"/>
                  <wp:effectExtent l="19050" t="0" r="0" b="0"/>
                  <wp:docPr id="17" name="Рисунок 7" descr="C:\Users\admin\Desktop\Л.Н.Толстой\2rz6twc5pmvwiisy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Л.Н.Толстой\2rz6twc5pmvwiisy_1024.jpg"/>
                          <pic:cNvPicPr>
                            <a:picLocks noChangeAspect="1" noChangeArrowheads="1"/>
                          </pic:cNvPicPr>
                        </pic:nvPicPr>
                        <pic:blipFill>
                          <a:blip r:embed="rId8" cstate="print"/>
                          <a:srcRect/>
                          <a:stretch>
                            <a:fillRect/>
                          </a:stretch>
                        </pic:blipFill>
                        <pic:spPr bwMode="auto">
                          <a:xfrm>
                            <a:off x="0" y="0"/>
                            <a:ext cx="2831556" cy="2299029"/>
                          </a:xfrm>
                          <a:prstGeom prst="rect">
                            <a:avLst/>
                          </a:prstGeom>
                          <a:noFill/>
                          <a:ln w="9525">
                            <a:noFill/>
                            <a:miter lim="800000"/>
                            <a:headEnd/>
                            <a:tailEnd/>
                          </a:ln>
                        </pic:spPr>
                      </pic:pic>
                    </a:graphicData>
                  </a:graphic>
                </wp:inline>
              </w:drawing>
            </w:r>
          </w:p>
        </w:tc>
        <w:tc>
          <w:tcPr>
            <w:tcW w:w="4716" w:type="dxa"/>
          </w:tcPr>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3436327" cy="2463503"/>
                  <wp:effectExtent l="19050" t="0" r="0" b="0"/>
                  <wp:docPr id="20" name="Рисунок 8" descr="C:\Users\admin\Desktop\Л.Н.Толстой\qc7zyu42fsbfbj3r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Л.Н.Толстой\qc7zyu42fsbfbj3r_1024.jpg"/>
                          <pic:cNvPicPr>
                            <a:picLocks noChangeAspect="1" noChangeArrowheads="1"/>
                          </pic:cNvPicPr>
                        </pic:nvPicPr>
                        <pic:blipFill>
                          <a:blip r:embed="rId9" cstate="print"/>
                          <a:srcRect/>
                          <a:stretch>
                            <a:fillRect/>
                          </a:stretch>
                        </pic:blipFill>
                        <pic:spPr bwMode="auto">
                          <a:xfrm>
                            <a:off x="0" y="0"/>
                            <a:ext cx="3438922" cy="2465364"/>
                          </a:xfrm>
                          <a:prstGeom prst="rect">
                            <a:avLst/>
                          </a:prstGeom>
                          <a:noFill/>
                          <a:ln w="9525">
                            <a:noFill/>
                            <a:miter lim="800000"/>
                            <a:headEnd/>
                            <a:tailEnd/>
                          </a:ln>
                        </pic:spPr>
                      </pic:pic>
                    </a:graphicData>
                  </a:graphic>
                </wp:inline>
              </w:drawing>
            </w:r>
          </w:p>
        </w:tc>
      </w:tr>
      <w:tr w:rsidR="008B34AF" w:rsidRPr="008B34AF" w:rsidTr="008B34AF">
        <w:tc>
          <w:tcPr>
            <w:tcW w:w="4716" w:type="dxa"/>
          </w:tcPr>
          <w:p w:rsidR="008B34AF" w:rsidRPr="008B34AF" w:rsidRDefault="008B34AF" w:rsidP="00000E2E">
            <w:pPr>
              <w:pStyle w:val="a6"/>
              <w:rPr>
                <w:rFonts w:ascii="Times New Roman" w:hAnsi="Times New Roman" w:cs="Times New Roman"/>
                <w:sz w:val="24"/>
                <w:szCs w:val="24"/>
              </w:rPr>
            </w:pPr>
          </w:p>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2584938" cy="2760784"/>
                  <wp:effectExtent l="19050" t="0" r="5862" b="0"/>
                  <wp:docPr id="18" name="Рисунок 9" descr="C:\Users\admin\Desktop\Л.Н.Толстой\Dm4qQ76XoAAS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Л.Н.Толстой\Dm4qQ76XoAASrRa.jpg"/>
                          <pic:cNvPicPr>
                            <a:picLocks noChangeAspect="1" noChangeArrowheads="1"/>
                          </pic:cNvPicPr>
                        </pic:nvPicPr>
                        <pic:blipFill>
                          <a:blip r:embed="rId10" cstate="print"/>
                          <a:srcRect/>
                          <a:stretch>
                            <a:fillRect/>
                          </a:stretch>
                        </pic:blipFill>
                        <pic:spPr bwMode="auto">
                          <a:xfrm>
                            <a:off x="0" y="0"/>
                            <a:ext cx="2582809" cy="2758510"/>
                          </a:xfrm>
                          <a:prstGeom prst="rect">
                            <a:avLst/>
                          </a:prstGeom>
                          <a:noFill/>
                          <a:ln w="9525">
                            <a:noFill/>
                            <a:miter lim="800000"/>
                            <a:headEnd/>
                            <a:tailEnd/>
                          </a:ln>
                        </pic:spPr>
                      </pic:pic>
                    </a:graphicData>
                  </a:graphic>
                </wp:inline>
              </w:drawing>
            </w:r>
          </w:p>
        </w:tc>
        <w:tc>
          <w:tcPr>
            <w:tcW w:w="4716" w:type="dxa"/>
          </w:tcPr>
          <w:p w:rsidR="008B34AF" w:rsidRPr="008B34AF" w:rsidRDefault="008B34AF" w:rsidP="00000E2E">
            <w:pPr>
              <w:pStyle w:val="a6"/>
              <w:rPr>
                <w:rFonts w:ascii="Times New Roman" w:hAnsi="Times New Roman" w:cs="Times New Roman"/>
                <w:sz w:val="24"/>
                <w:szCs w:val="24"/>
              </w:rPr>
            </w:pPr>
            <w:r w:rsidRPr="008B34AF">
              <w:rPr>
                <w:rFonts w:ascii="Times New Roman" w:hAnsi="Times New Roman" w:cs="Times New Roman"/>
                <w:noProof/>
                <w:sz w:val="24"/>
                <w:szCs w:val="24"/>
                <w:lang w:eastAsia="ru-RU"/>
              </w:rPr>
              <w:drawing>
                <wp:inline distT="0" distB="0" distL="0" distR="0">
                  <wp:extent cx="3005504" cy="2664069"/>
                  <wp:effectExtent l="19050" t="0" r="4396" b="0"/>
                  <wp:docPr id="19" name="Рисунок 16" descr="C:\Users\admin\Desktop\Л.Н.Толстой\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Л.Н.Толстой\img14.jpg"/>
                          <pic:cNvPicPr>
                            <a:picLocks noChangeAspect="1" noChangeArrowheads="1"/>
                          </pic:cNvPicPr>
                        </pic:nvPicPr>
                        <pic:blipFill>
                          <a:blip r:embed="rId11" cstate="print"/>
                          <a:srcRect/>
                          <a:stretch>
                            <a:fillRect/>
                          </a:stretch>
                        </pic:blipFill>
                        <pic:spPr bwMode="auto">
                          <a:xfrm>
                            <a:off x="0" y="0"/>
                            <a:ext cx="3011524" cy="2669405"/>
                          </a:xfrm>
                          <a:prstGeom prst="rect">
                            <a:avLst/>
                          </a:prstGeom>
                          <a:noFill/>
                          <a:ln w="9525">
                            <a:noFill/>
                            <a:miter lim="800000"/>
                            <a:headEnd/>
                            <a:tailEnd/>
                          </a:ln>
                        </pic:spPr>
                      </pic:pic>
                    </a:graphicData>
                  </a:graphic>
                </wp:inline>
              </w:drawing>
            </w:r>
          </w:p>
        </w:tc>
      </w:tr>
      <w:tr w:rsidR="008B34AF" w:rsidRPr="008B34AF" w:rsidTr="008B34AF">
        <w:tc>
          <w:tcPr>
            <w:tcW w:w="4716" w:type="dxa"/>
          </w:tcPr>
          <w:p w:rsidR="008B34AF" w:rsidRPr="008B34AF" w:rsidRDefault="008B34AF" w:rsidP="00000E2E">
            <w:pPr>
              <w:pStyle w:val="a6"/>
              <w:rPr>
                <w:rFonts w:ascii="Times New Roman" w:hAnsi="Times New Roman" w:cs="Times New Roman"/>
                <w:sz w:val="24"/>
                <w:szCs w:val="24"/>
              </w:rPr>
            </w:pPr>
          </w:p>
        </w:tc>
        <w:tc>
          <w:tcPr>
            <w:tcW w:w="4716" w:type="dxa"/>
          </w:tcPr>
          <w:p w:rsidR="008B34AF" w:rsidRPr="008B34AF" w:rsidRDefault="008B34AF" w:rsidP="00000E2E">
            <w:pPr>
              <w:pStyle w:val="a6"/>
              <w:rPr>
                <w:rFonts w:ascii="Times New Roman" w:hAnsi="Times New Roman" w:cs="Times New Roman"/>
                <w:sz w:val="24"/>
                <w:szCs w:val="24"/>
              </w:rPr>
            </w:pPr>
          </w:p>
        </w:tc>
      </w:tr>
    </w:tbl>
    <w:p w:rsidR="007C3643" w:rsidRPr="008B34AF" w:rsidRDefault="007C3643"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r w:rsidRPr="008B34AF">
        <w:rPr>
          <w:rFonts w:ascii="Times New Roman" w:hAnsi="Times New Roman" w:cs="Times New Roman"/>
          <w:sz w:val="24"/>
          <w:szCs w:val="24"/>
        </w:rPr>
        <w:t>Воспоминания</w:t>
      </w:r>
      <w:r w:rsidR="00154B0D">
        <w:rPr>
          <w:rFonts w:ascii="Times New Roman" w:hAnsi="Times New Roman" w:cs="Times New Roman"/>
          <w:sz w:val="24"/>
          <w:szCs w:val="24"/>
        </w:rPr>
        <w:t xml:space="preserve"> современников</w:t>
      </w:r>
      <w:r w:rsidRPr="008B34AF">
        <w:rPr>
          <w:rFonts w:ascii="Times New Roman" w:hAnsi="Times New Roman" w:cs="Times New Roman"/>
          <w:sz w:val="24"/>
          <w:szCs w:val="24"/>
        </w:rPr>
        <w:t xml:space="preserve"> или отрывки из статей</w:t>
      </w:r>
      <w:r w:rsidR="00154B0D">
        <w:rPr>
          <w:rFonts w:ascii="Times New Roman" w:hAnsi="Times New Roman" w:cs="Times New Roman"/>
          <w:sz w:val="24"/>
          <w:szCs w:val="24"/>
        </w:rPr>
        <w:t xml:space="preserve"> о писателе</w:t>
      </w:r>
      <w:r w:rsidRPr="008B34AF">
        <w:rPr>
          <w:rFonts w:ascii="Times New Roman" w:hAnsi="Times New Roman" w:cs="Times New Roman"/>
          <w:sz w:val="24"/>
          <w:szCs w:val="24"/>
        </w:rPr>
        <w:t>.</w:t>
      </w:r>
    </w:p>
    <w:p w:rsidR="00920B1D" w:rsidRPr="008B34AF" w:rsidRDefault="00920B1D" w:rsidP="00000E2E">
      <w:pPr>
        <w:pStyle w:val="a6"/>
        <w:rPr>
          <w:rFonts w:ascii="Times New Roman" w:hAnsi="Times New Roman" w:cs="Times New Roman"/>
          <w:sz w:val="24"/>
          <w:szCs w:val="24"/>
        </w:rPr>
      </w:pPr>
    </w:p>
    <w:p w:rsidR="00920B1D" w:rsidRPr="008B34AF" w:rsidRDefault="00920B1D" w:rsidP="00920B1D">
      <w:pPr>
        <w:spacing w:before="100" w:beforeAutospacing="1" w:after="100" w:afterAutospacing="1" w:line="240" w:lineRule="auto"/>
        <w:rPr>
          <w:rFonts w:ascii="Times New Roman" w:eastAsia="Times New Roman" w:hAnsi="Times New Roman" w:cs="Times New Roman"/>
          <w:sz w:val="24"/>
          <w:szCs w:val="24"/>
          <w:lang w:eastAsia="ru-RU"/>
        </w:rPr>
      </w:pPr>
      <w:r w:rsidRPr="008B34AF">
        <w:rPr>
          <w:rFonts w:ascii="Times New Roman" w:eastAsia="Times New Roman" w:hAnsi="Times New Roman" w:cs="Times New Roman"/>
          <w:sz w:val="24"/>
          <w:szCs w:val="24"/>
          <w:lang w:eastAsia="ru-RU"/>
        </w:rPr>
        <w:t xml:space="preserve">С.А.Толстая:  </w:t>
      </w:r>
    </w:p>
    <w:p w:rsidR="00920B1D" w:rsidRPr="00BF0B92" w:rsidRDefault="008B34AF" w:rsidP="00920B1D">
      <w:pPr>
        <w:spacing w:before="100" w:beforeAutospacing="1" w:after="100" w:afterAutospacing="1" w:line="240" w:lineRule="auto"/>
        <w:rPr>
          <w:rFonts w:ascii="Times New Roman" w:eastAsia="Times New Roman" w:hAnsi="Times New Roman" w:cs="Times New Roman"/>
          <w:sz w:val="24"/>
          <w:szCs w:val="24"/>
          <w:lang w:eastAsia="ru-RU"/>
        </w:rPr>
      </w:pPr>
      <w:r w:rsidRPr="008B34AF">
        <w:rPr>
          <w:rFonts w:ascii="Times New Roman" w:eastAsia="Times New Roman" w:hAnsi="Times New Roman" w:cs="Times New Roman"/>
          <w:sz w:val="24"/>
          <w:szCs w:val="24"/>
          <w:lang w:eastAsia="ru-RU"/>
        </w:rPr>
        <w:t>«</w:t>
      </w:r>
      <w:r w:rsidR="00920B1D" w:rsidRPr="00BF0B92">
        <w:rPr>
          <w:rFonts w:ascii="Times New Roman" w:eastAsia="Times New Roman" w:hAnsi="Times New Roman" w:cs="Times New Roman"/>
          <w:sz w:val="24"/>
          <w:szCs w:val="24"/>
          <w:lang w:eastAsia="ru-RU"/>
        </w:rPr>
        <w:t xml:space="preserve">Не было еще Льву Николаевичу 8 лет, как раз его отец застал его за какой-то хрестоматией, в которой маленькой </w:t>
      </w:r>
      <w:proofErr w:type="spellStart"/>
      <w:r w:rsidR="00920B1D" w:rsidRPr="00BF0B92">
        <w:rPr>
          <w:rFonts w:ascii="Times New Roman" w:eastAsia="Times New Roman" w:hAnsi="Times New Roman" w:cs="Times New Roman"/>
          <w:sz w:val="24"/>
          <w:szCs w:val="24"/>
          <w:lang w:eastAsia="ru-RU"/>
        </w:rPr>
        <w:t>Левочка</w:t>
      </w:r>
      <w:proofErr w:type="spellEnd"/>
      <w:r w:rsidR="00920B1D" w:rsidRPr="00BF0B92">
        <w:rPr>
          <w:rFonts w:ascii="Times New Roman" w:eastAsia="Times New Roman" w:hAnsi="Times New Roman" w:cs="Times New Roman"/>
          <w:sz w:val="24"/>
          <w:szCs w:val="24"/>
          <w:lang w:eastAsia="ru-RU"/>
        </w:rPr>
        <w:t xml:space="preserve"> с большим увлечением и с интонациями читал стихи Пушкина «На смерть Наполеона». Отца поразила, вероятно, верность интонаций и увлечение ребенка; он сказал: «Каков </w:t>
      </w:r>
      <w:proofErr w:type="spellStart"/>
      <w:r w:rsidR="00920B1D" w:rsidRPr="00BF0B92">
        <w:rPr>
          <w:rFonts w:ascii="Times New Roman" w:eastAsia="Times New Roman" w:hAnsi="Times New Roman" w:cs="Times New Roman"/>
          <w:sz w:val="24"/>
          <w:szCs w:val="24"/>
          <w:lang w:eastAsia="ru-RU"/>
        </w:rPr>
        <w:t>Левка</w:t>
      </w:r>
      <w:proofErr w:type="spellEnd"/>
      <w:r w:rsidR="00920B1D" w:rsidRPr="00BF0B92">
        <w:rPr>
          <w:rFonts w:ascii="Times New Roman" w:eastAsia="Times New Roman" w:hAnsi="Times New Roman" w:cs="Times New Roman"/>
          <w:sz w:val="24"/>
          <w:szCs w:val="24"/>
          <w:lang w:eastAsia="ru-RU"/>
        </w:rPr>
        <w:t xml:space="preserve">, как читает, ну-ка прочти еще раз». И, позвав из другой комнаты крестного </w:t>
      </w:r>
      <w:proofErr w:type="gramStart"/>
      <w:r w:rsidR="00920B1D" w:rsidRPr="00BF0B92">
        <w:rPr>
          <w:rFonts w:ascii="Times New Roman" w:eastAsia="Times New Roman" w:hAnsi="Times New Roman" w:cs="Times New Roman"/>
          <w:sz w:val="24"/>
          <w:szCs w:val="24"/>
          <w:lang w:eastAsia="ru-RU"/>
        </w:rPr>
        <w:t>отца Льва Николаевича Семена Ивановича</w:t>
      </w:r>
      <w:proofErr w:type="gramEnd"/>
      <w:r w:rsidR="00920B1D" w:rsidRPr="00BF0B92">
        <w:rPr>
          <w:rFonts w:ascii="Times New Roman" w:eastAsia="Times New Roman" w:hAnsi="Times New Roman" w:cs="Times New Roman"/>
          <w:sz w:val="24"/>
          <w:szCs w:val="24"/>
          <w:lang w:eastAsia="ru-RU"/>
        </w:rPr>
        <w:t xml:space="preserve"> Языкова, он при нем заставил сына читать стихи Пушкина.</w:t>
      </w:r>
    </w:p>
    <w:p w:rsidR="00920B1D" w:rsidRPr="008B34AF" w:rsidRDefault="00920B1D" w:rsidP="00920B1D">
      <w:pPr>
        <w:spacing w:before="100" w:beforeAutospacing="1" w:after="100" w:afterAutospacing="1" w:line="240" w:lineRule="auto"/>
        <w:rPr>
          <w:rFonts w:ascii="Times New Roman" w:eastAsia="Times New Roman" w:hAnsi="Times New Roman" w:cs="Times New Roman"/>
          <w:sz w:val="24"/>
          <w:szCs w:val="24"/>
          <w:lang w:eastAsia="ru-RU"/>
        </w:rPr>
      </w:pPr>
      <w:r w:rsidRPr="00BF0B92">
        <w:rPr>
          <w:rFonts w:ascii="Times New Roman" w:eastAsia="Times New Roman" w:hAnsi="Times New Roman" w:cs="Times New Roman"/>
          <w:sz w:val="24"/>
          <w:szCs w:val="24"/>
          <w:lang w:eastAsia="ru-RU"/>
        </w:rPr>
        <w:t xml:space="preserve">Судя по словам старых тетушек, которые мне рассказывали кое-что о детстве моего мужа, и </w:t>
      </w:r>
      <w:proofErr w:type="gramStart"/>
      <w:r w:rsidRPr="00BF0B92">
        <w:rPr>
          <w:rFonts w:ascii="Times New Roman" w:eastAsia="Times New Roman" w:hAnsi="Times New Roman" w:cs="Times New Roman"/>
          <w:sz w:val="24"/>
          <w:szCs w:val="24"/>
          <w:lang w:eastAsia="ru-RU"/>
        </w:rPr>
        <w:t>также</w:t>
      </w:r>
      <w:proofErr w:type="gramEnd"/>
      <w:r w:rsidRPr="00BF0B92">
        <w:rPr>
          <w:rFonts w:ascii="Times New Roman" w:eastAsia="Times New Roman" w:hAnsi="Times New Roman" w:cs="Times New Roman"/>
          <w:sz w:val="24"/>
          <w:szCs w:val="24"/>
          <w:lang w:eastAsia="ru-RU"/>
        </w:rPr>
        <w:t xml:space="preserve"> по словам моего деда </w:t>
      </w:r>
      <w:proofErr w:type="spellStart"/>
      <w:r w:rsidRPr="00BF0B92">
        <w:rPr>
          <w:rFonts w:ascii="Times New Roman" w:eastAsia="Times New Roman" w:hAnsi="Times New Roman" w:cs="Times New Roman"/>
          <w:sz w:val="24"/>
          <w:szCs w:val="24"/>
          <w:lang w:eastAsia="ru-RU"/>
        </w:rPr>
        <w:t>Исленьева</w:t>
      </w:r>
      <w:proofErr w:type="spellEnd"/>
      <w:r w:rsidRPr="00BF0B92">
        <w:rPr>
          <w:rFonts w:ascii="Times New Roman" w:eastAsia="Times New Roman" w:hAnsi="Times New Roman" w:cs="Times New Roman"/>
          <w:sz w:val="24"/>
          <w:szCs w:val="24"/>
          <w:lang w:eastAsia="ru-RU"/>
        </w:rPr>
        <w:t xml:space="preserve">, который был очень дружен с Николаем Ильичем, маленький </w:t>
      </w:r>
      <w:proofErr w:type="spellStart"/>
      <w:r w:rsidRPr="00BF0B92">
        <w:rPr>
          <w:rFonts w:ascii="Times New Roman" w:eastAsia="Times New Roman" w:hAnsi="Times New Roman" w:cs="Times New Roman"/>
          <w:sz w:val="24"/>
          <w:szCs w:val="24"/>
          <w:lang w:eastAsia="ru-RU"/>
        </w:rPr>
        <w:t>Левочка</w:t>
      </w:r>
      <w:proofErr w:type="spellEnd"/>
      <w:r w:rsidRPr="00BF0B92">
        <w:rPr>
          <w:rFonts w:ascii="Times New Roman" w:eastAsia="Times New Roman" w:hAnsi="Times New Roman" w:cs="Times New Roman"/>
          <w:sz w:val="24"/>
          <w:szCs w:val="24"/>
          <w:lang w:eastAsia="ru-RU"/>
        </w:rPr>
        <w:t xml:space="preserve"> был очень оригинальный ребенок и чудак. Он, например, входил в залу и кланялся всем задом, откидывая голову назад и шаркая. А то раз его заперли в наказание в комнату во втором этаже, а он выпрыгнул оттуда, следствием чего было то, что он сутки проспал, а потом </w:t>
      </w:r>
      <w:proofErr w:type="gramStart"/>
      <w:r w:rsidRPr="00BF0B92">
        <w:rPr>
          <w:rFonts w:ascii="Times New Roman" w:eastAsia="Times New Roman" w:hAnsi="Times New Roman" w:cs="Times New Roman"/>
          <w:sz w:val="24"/>
          <w:szCs w:val="24"/>
          <w:lang w:eastAsia="ru-RU"/>
        </w:rPr>
        <w:t>остался совершенно здоров</w:t>
      </w:r>
      <w:proofErr w:type="gramEnd"/>
      <w:r w:rsidRPr="008B34AF">
        <w:rPr>
          <w:rFonts w:ascii="Times New Roman" w:eastAsia="Times New Roman" w:hAnsi="Times New Roman" w:cs="Times New Roman"/>
          <w:sz w:val="24"/>
          <w:szCs w:val="24"/>
          <w:lang w:eastAsia="ru-RU"/>
        </w:rPr>
        <w:t>…</w:t>
      </w:r>
    </w:p>
    <w:p w:rsidR="00920B1D" w:rsidRPr="00BF0B92" w:rsidRDefault="00920B1D" w:rsidP="00920B1D">
      <w:pPr>
        <w:spacing w:before="100" w:beforeAutospacing="1" w:after="100" w:afterAutospacing="1" w:line="240" w:lineRule="auto"/>
        <w:rPr>
          <w:rFonts w:ascii="Times New Roman" w:eastAsia="Times New Roman" w:hAnsi="Times New Roman" w:cs="Times New Roman"/>
          <w:sz w:val="24"/>
          <w:szCs w:val="24"/>
          <w:lang w:eastAsia="ru-RU"/>
        </w:rPr>
      </w:pPr>
      <w:r w:rsidRPr="00BF0B92">
        <w:rPr>
          <w:rFonts w:ascii="Times New Roman" w:eastAsia="Times New Roman" w:hAnsi="Times New Roman" w:cs="Times New Roman"/>
          <w:sz w:val="24"/>
          <w:szCs w:val="24"/>
          <w:lang w:eastAsia="ru-RU"/>
        </w:rPr>
        <w:t>Каждую осень все возвращались в Казань, где все четыре брата вступили в университет. По собственному своему желанию вдруг Лев Николаевич решил, что он поступит на факультет восточных языков, и, не слушая никого, привел в исполнение свое решение, но не выдержал больше года и перешел на юридический факультет. Учился он плохо, всегда ему было трудно всякое навязанное другими образование, и всему, чему он в жизни выучился, он выучился сам, вдруг быстро, усиленным трудом</w:t>
      </w:r>
      <w:r w:rsidR="008B34AF" w:rsidRPr="008B34AF">
        <w:rPr>
          <w:rFonts w:ascii="Times New Roman" w:eastAsia="Times New Roman" w:hAnsi="Times New Roman" w:cs="Times New Roman"/>
          <w:sz w:val="24"/>
          <w:szCs w:val="24"/>
          <w:lang w:eastAsia="ru-RU"/>
        </w:rPr>
        <w:t>»</w:t>
      </w:r>
      <w:r w:rsidRPr="00BF0B92">
        <w:rPr>
          <w:rFonts w:ascii="Times New Roman" w:eastAsia="Times New Roman" w:hAnsi="Times New Roman" w:cs="Times New Roman"/>
          <w:sz w:val="24"/>
          <w:szCs w:val="24"/>
          <w:lang w:eastAsia="ru-RU"/>
        </w:rPr>
        <w:t>.</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920B1D" w:rsidRPr="008B34AF" w:rsidRDefault="00920B1D" w:rsidP="00920B1D">
      <w:pPr>
        <w:spacing w:before="100" w:beforeAutospacing="1" w:after="100" w:afterAutospacing="1" w:line="240" w:lineRule="auto"/>
        <w:rPr>
          <w:rFonts w:ascii="Times New Roman" w:hAnsi="Times New Roman" w:cs="Times New Roman"/>
          <w:sz w:val="24"/>
          <w:szCs w:val="24"/>
        </w:rPr>
      </w:pPr>
      <w:r w:rsidRPr="008B34AF">
        <w:rPr>
          <w:rFonts w:ascii="Times New Roman" w:hAnsi="Times New Roman" w:cs="Times New Roman"/>
          <w:sz w:val="24"/>
          <w:szCs w:val="24"/>
        </w:rPr>
        <w:t>Есть в жизни Льва Николаевича Толстого страницы, малоизвестные широкому кругу читателей. Одна из таких страниц – годы, которые писатель провел на военной службе, а ведь именно это время – одно из важнейших в становлении его как писателя и патриота.</w:t>
      </w:r>
      <w:r w:rsidRPr="008B34AF">
        <w:rPr>
          <w:rFonts w:ascii="Times New Roman" w:hAnsi="Times New Roman" w:cs="Times New Roman"/>
          <w:sz w:val="24"/>
          <w:szCs w:val="24"/>
        </w:rPr>
        <w:br/>
        <w:t xml:space="preserve">Военной службе Толстой посвятил около пяти лет, из них два года семь месяцев провел на Кавказе. Уезжая из Ясной Поляны по приглашению старшего брата Николая Николаевича Толстого, который служил артиллеристом, Лев Николаевич не думал о военной карьере. </w:t>
      </w:r>
      <w:r w:rsidRPr="008B34AF">
        <w:rPr>
          <w:rFonts w:ascii="Times New Roman" w:hAnsi="Times New Roman" w:cs="Times New Roman"/>
          <w:sz w:val="24"/>
          <w:szCs w:val="24"/>
        </w:rPr>
        <w:br/>
        <w:t xml:space="preserve">30 мая 1851 года Толстой приезжает в станицу </w:t>
      </w:r>
      <w:proofErr w:type="spellStart"/>
      <w:r w:rsidRPr="008B34AF">
        <w:rPr>
          <w:rFonts w:ascii="Times New Roman" w:hAnsi="Times New Roman" w:cs="Times New Roman"/>
          <w:sz w:val="24"/>
          <w:szCs w:val="24"/>
        </w:rPr>
        <w:t>Старогладковскую</w:t>
      </w:r>
      <w:proofErr w:type="spellEnd"/>
      <w:r w:rsidRPr="008B34AF">
        <w:rPr>
          <w:rFonts w:ascii="Times New Roman" w:hAnsi="Times New Roman" w:cs="Times New Roman"/>
          <w:sz w:val="24"/>
          <w:szCs w:val="24"/>
        </w:rPr>
        <w:t xml:space="preserve">, расположенную на левом берегу Терека. Льву Николаевичу </w:t>
      </w:r>
      <w:proofErr w:type="gramStart"/>
      <w:r w:rsidRPr="008B34AF">
        <w:rPr>
          <w:rFonts w:ascii="Times New Roman" w:hAnsi="Times New Roman" w:cs="Times New Roman"/>
          <w:sz w:val="24"/>
          <w:szCs w:val="24"/>
        </w:rPr>
        <w:t>было чуть больше двадцати лет</w:t>
      </w:r>
      <w:proofErr w:type="gramEnd"/>
      <w:r w:rsidRPr="008B34AF">
        <w:rPr>
          <w:rFonts w:ascii="Times New Roman" w:hAnsi="Times New Roman" w:cs="Times New Roman"/>
          <w:sz w:val="24"/>
          <w:szCs w:val="24"/>
        </w:rPr>
        <w:t xml:space="preserve">, и, оказавшись в центре военных действий, он не может не принять участие в «деле» – набеге на горное селение. Молодой человек вел себя достойно и заслужил не только похвалу за храбрость от генерал-майора князя А.И.Барятинского, но и предложение поступить на военную службу. Для официального зачисления необходимы бумаги о дворянском происхождении Льва Николаевича и об увольнении с гражданской службы, но они затерялись где-то в недрах бюрократической машины Санкт-Петербурга. Это лишает Толстого возможности получения награды – солдатского Георгиевского креста, о котором молодой человек втайне мечтал и который считал наградой за храбрость на поле боя. </w:t>
      </w:r>
      <w:r w:rsidRPr="008B34AF">
        <w:rPr>
          <w:rFonts w:ascii="Times New Roman" w:hAnsi="Times New Roman" w:cs="Times New Roman"/>
          <w:sz w:val="24"/>
          <w:szCs w:val="24"/>
        </w:rPr>
        <w:br/>
        <w:t xml:space="preserve">В письме в Ясную Поляну Толстой пишет: «В походе я имел случай быть два раза представленным к георгиевскому кресту и не мог его получить из-за задержки на несколько дней все той же проклятой бумаги. Список </w:t>
      </w:r>
      <w:proofErr w:type="gramStart"/>
      <w:r w:rsidRPr="008B34AF">
        <w:rPr>
          <w:rFonts w:ascii="Times New Roman" w:hAnsi="Times New Roman" w:cs="Times New Roman"/>
          <w:sz w:val="24"/>
          <w:szCs w:val="24"/>
        </w:rPr>
        <w:t>представленных</w:t>
      </w:r>
      <w:proofErr w:type="gramEnd"/>
      <w:r w:rsidRPr="008B34AF">
        <w:rPr>
          <w:rFonts w:ascii="Times New Roman" w:hAnsi="Times New Roman" w:cs="Times New Roman"/>
          <w:sz w:val="24"/>
          <w:szCs w:val="24"/>
        </w:rPr>
        <w:t xml:space="preserve"> к отличию был представлен 19-го, а 20-го была получена бумага. Откровенно сознаюсь, что из всех военных отличий этот крестик мне больше всего хотелось получить, и что эта неудача вызвала во мне сильную досаду». Несколько позднее, в 1853 году, случилось так, что Лев </w:t>
      </w:r>
      <w:r w:rsidRPr="008B34AF">
        <w:rPr>
          <w:rFonts w:ascii="Times New Roman" w:hAnsi="Times New Roman" w:cs="Times New Roman"/>
          <w:sz w:val="24"/>
          <w:szCs w:val="24"/>
        </w:rPr>
        <w:lastRenderedPageBreak/>
        <w:t xml:space="preserve">Николаевич сам отказывается от награждения. 17 февраля 1853 года батарея, в составе которой служил Толстой, принимала участие в нападении на аул </w:t>
      </w:r>
      <w:proofErr w:type="spellStart"/>
      <w:r w:rsidRPr="008B34AF">
        <w:rPr>
          <w:rFonts w:ascii="Times New Roman" w:hAnsi="Times New Roman" w:cs="Times New Roman"/>
          <w:sz w:val="24"/>
          <w:szCs w:val="24"/>
        </w:rPr>
        <w:t>Мазлагаш</w:t>
      </w:r>
      <w:proofErr w:type="spellEnd"/>
      <w:r w:rsidRPr="008B34AF">
        <w:rPr>
          <w:rFonts w:ascii="Times New Roman" w:hAnsi="Times New Roman" w:cs="Times New Roman"/>
          <w:sz w:val="24"/>
          <w:szCs w:val="24"/>
        </w:rPr>
        <w:t>, а затем прикрывала отход отряда. Действия артиллерии были оценены очень высоко и на подразделение были выделены два Георгиевских креста. По мнению начальства, Лев Николаевич был достоин награды, но он отказался в пользу пожилого солдата Андреева. Награда давала тому ряд преимуществ, в том числе право на пожизненную пенсию.</w:t>
      </w:r>
    </w:p>
    <w:p w:rsidR="00920B1D" w:rsidRPr="00BF0B92" w:rsidRDefault="00920B1D" w:rsidP="00920B1D">
      <w:pPr>
        <w:spacing w:before="100" w:beforeAutospacing="1" w:after="100" w:afterAutospacing="1" w:line="240" w:lineRule="auto"/>
        <w:rPr>
          <w:rFonts w:ascii="Times New Roman" w:eastAsia="Times New Roman" w:hAnsi="Times New Roman" w:cs="Times New Roman"/>
          <w:sz w:val="24"/>
          <w:szCs w:val="24"/>
          <w:lang w:eastAsia="ru-RU"/>
        </w:rPr>
      </w:pPr>
      <w:r w:rsidRPr="008B34AF">
        <w:rPr>
          <w:rFonts w:ascii="Times New Roman" w:hAnsi="Times New Roman" w:cs="Times New Roman"/>
          <w:sz w:val="24"/>
          <w:szCs w:val="24"/>
        </w:rPr>
        <w:t xml:space="preserve">За участие в обороне Севастополя Лев Николаевич был награжден орденом Святой Анны 4-й степени с надписью «За храбрость» и медалями «В память войны 1853-1856 гг.» и «За защиту Севастополя». </w:t>
      </w:r>
      <w:r w:rsidRPr="008B34AF">
        <w:rPr>
          <w:rFonts w:ascii="Times New Roman" w:hAnsi="Times New Roman" w:cs="Times New Roman"/>
          <w:sz w:val="24"/>
          <w:szCs w:val="24"/>
        </w:rPr>
        <w:br/>
        <w:t xml:space="preserve">Кавказ навсегда остался в жизни и творчестве писателя. Вспоминая прошедшее время, Толстой пишет: «Действительно хорош этот край дикой, в котором так странно и поэтически соединяются две самые </w:t>
      </w:r>
      <w:proofErr w:type="spellStart"/>
      <w:r w:rsidRPr="008B34AF">
        <w:rPr>
          <w:rFonts w:ascii="Times New Roman" w:hAnsi="Times New Roman" w:cs="Times New Roman"/>
          <w:sz w:val="24"/>
          <w:szCs w:val="24"/>
        </w:rPr>
        <w:t>противуположные</w:t>
      </w:r>
      <w:proofErr w:type="spellEnd"/>
      <w:r w:rsidRPr="008B34AF">
        <w:rPr>
          <w:rFonts w:ascii="Times New Roman" w:hAnsi="Times New Roman" w:cs="Times New Roman"/>
          <w:sz w:val="24"/>
          <w:szCs w:val="24"/>
        </w:rPr>
        <w:t xml:space="preserve"> вещи – война и свобода».</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П. А. СЕРГЕЕНКО:</w:t>
      </w:r>
    </w:p>
    <w:p w:rsidR="00920B1D" w:rsidRPr="008B34AF" w:rsidRDefault="008B34AF" w:rsidP="00920B1D">
      <w:pPr>
        <w:pStyle w:val="a6"/>
        <w:rPr>
          <w:rFonts w:ascii="Times New Roman" w:hAnsi="Times New Roman" w:cs="Times New Roman"/>
          <w:sz w:val="24"/>
          <w:szCs w:val="24"/>
        </w:rPr>
      </w:pPr>
      <w:r w:rsidRPr="008B34AF">
        <w:rPr>
          <w:rFonts w:ascii="Times New Roman" w:hAnsi="Times New Roman" w:cs="Times New Roman"/>
          <w:sz w:val="24"/>
          <w:szCs w:val="24"/>
        </w:rPr>
        <w:t>«</w:t>
      </w:r>
      <w:r w:rsidR="00920B1D" w:rsidRPr="008B34AF">
        <w:rPr>
          <w:rFonts w:ascii="Times New Roman" w:hAnsi="Times New Roman" w:cs="Times New Roman"/>
          <w:sz w:val="24"/>
          <w:szCs w:val="24"/>
        </w:rPr>
        <w:t>И что за интересная была эта прогулка детей в сопровождении автора «Детства»! По дороге ему удалось завязать ряд летучих бесед с мальчиками. Они уже совсем освоились с ним и относились к нему, как к милому дедушке, и то обгоняли его, то шли рядом, то устремлялись по его сигналу вперебежку, то вступали с ним в интимную беседу, наводя его на новые мысли, относившиеся к. его тогдашней работе — «Книге для детей». Шагая с такой быстротой, что любители-фотографы никак не успевали забегать вперед, Лев Николаевич весело вел веселую компанию извилистыми тропинками через кусты и полянки. Когда они стягивались вокруг него, он рассказывал им разные истории и, очевидно, чувствовал себя среди этой ком</w:t>
      </w:r>
      <w:r w:rsidRPr="008B34AF">
        <w:rPr>
          <w:rFonts w:ascii="Times New Roman" w:hAnsi="Times New Roman" w:cs="Times New Roman"/>
          <w:sz w:val="24"/>
          <w:szCs w:val="24"/>
        </w:rPr>
        <w:t xml:space="preserve">пании, как равный </w:t>
      </w:r>
      <w:proofErr w:type="gramStart"/>
      <w:r w:rsidRPr="008B34AF">
        <w:rPr>
          <w:rFonts w:ascii="Times New Roman" w:hAnsi="Times New Roman" w:cs="Times New Roman"/>
          <w:sz w:val="24"/>
          <w:szCs w:val="24"/>
        </w:rPr>
        <w:t>между</w:t>
      </w:r>
      <w:proofErr w:type="gramEnd"/>
      <w:r w:rsidRPr="008B34AF">
        <w:rPr>
          <w:rFonts w:ascii="Times New Roman" w:hAnsi="Times New Roman" w:cs="Times New Roman"/>
          <w:sz w:val="24"/>
          <w:szCs w:val="24"/>
        </w:rPr>
        <w:t xml:space="preserve"> равными».</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920B1D" w:rsidRPr="008B34AF" w:rsidRDefault="00920B1D" w:rsidP="00920B1D">
      <w:pPr>
        <w:pStyle w:val="a6"/>
        <w:rPr>
          <w:rFonts w:ascii="Times New Roman" w:hAnsi="Times New Roman" w:cs="Times New Roman"/>
          <w:sz w:val="24"/>
          <w:szCs w:val="24"/>
        </w:rPr>
      </w:pPr>
      <w:r w:rsidRPr="008B34AF">
        <w:rPr>
          <w:rFonts w:ascii="Times New Roman" w:hAnsi="Times New Roman" w:cs="Times New Roman"/>
          <w:sz w:val="24"/>
          <w:szCs w:val="24"/>
        </w:rPr>
        <w:t>С. А. Берс:</w:t>
      </w:r>
    </w:p>
    <w:p w:rsidR="00920B1D" w:rsidRPr="008B34AF" w:rsidRDefault="008B34AF" w:rsidP="00920B1D">
      <w:pPr>
        <w:pStyle w:val="a6"/>
        <w:rPr>
          <w:rFonts w:ascii="Times New Roman" w:hAnsi="Times New Roman" w:cs="Times New Roman"/>
          <w:sz w:val="24"/>
          <w:szCs w:val="24"/>
        </w:rPr>
      </w:pPr>
      <w:r w:rsidRPr="008B34AF">
        <w:rPr>
          <w:rFonts w:ascii="Times New Roman" w:hAnsi="Times New Roman" w:cs="Times New Roman"/>
          <w:sz w:val="24"/>
          <w:szCs w:val="24"/>
        </w:rPr>
        <w:t>«</w:t>
      </w:r>
      <w:r w:rsidR="00920B1D" w:rsidRPr="008B34AF">
        <w:rPr>
          <w:rFonts w:ascii="Times New Roman" w:hAnsi="Times New Roman" w:cs="Times New Roman"/>
          <w:sz w:val="24"/>
          <w:szCs w:val="24"/>
        </w:rPr>
        <w:t xml:space="preserve">… Педагогический гений его я испытал на самом себе. Я помню, как он совершенно серьезно рассуждал со мною обо всех вопросах научных и философских, которые мне только вздумалось поставить, и независимо от того, в каком я был тогда возрасте. На все он отвечал просто и ясно и никогда не стеснялся сказать, что то или другое ему не понятно. Беседа с ним нередко имела характер спора, в который я вступал с ним, несмотря на сознаваемую мною огромную разницу между нами. Поэтому легко и </w:t>
      </w:r>
      <w:proofErr w:type="gramStart"/>
      <w:r w:rsidR="00920B1D" w:rsidRPr="008B34AF">
        <w:rPr>
          <w:rFonts w:ascii="Times New Roman" w:hAnsi="Times New Roman" w:cs="Times New Roman"/>
          <w:sz w:val="24"/>
          <w:szCs w:val="24"/>
        </w:rPr>
        <w:t>приятно было с ним соглашаться…</w:t>
      </w:r>
      <w:r w:rsidR="00920B1D" w:rsidRPr="008B34AF">
        <w:rPr>
          <w:rFonts w:ascii="Times New Roman" w:hAnsi="Times New Roman" w:cs="Times New Roman"/>
          <w:sz w:val="24"/>
          <w:szCs w:val="24"/>
        </w:rPr>
        <w:br/>
        <w:t>Лев Николаевич всегда любил</w:t>
      </w:r>
      <w:proofErr w:type="gramEnd"/>
      <w:r w:rsidR="00920B1D" w:rsidRPr="008B34AF">
        <w:rPr>
          <w:rFonts w:ascii="Times New Roman" w:hAnsi="Times New Roman" w:cs="Times New Roman"/>
          <w:sz w:val="24"/>
          <w:szCs w:val="24"/>
        </w:rPr>
        <w:t xml:space="preserve"> детей и их общество. Он умеет расположить их к себе, как будто у него есть ключи от детского сердца, которым он легко и скоро </w:t>
      </w:r>
      <w:proofErr w:type="gramStart"/>
      <w:r w:rsidR="00920B1D" w:rsidRPr="008B34AF">
        <w:rPr>
          <w:rFonts w:ascii="Times New Roman" w:hAnsi="Times New Roman" w:cs="Times New Roman"/>
          <w:sz w:val="24"/>
          <w:szCs w:val="24"/>
        </w:rPr>
        <w:t>завладевает… Лев Николаевич первым вопросом как будто избавит</w:t>
      </w:r>
      <w:proofErr w:type="gramEnd"/>
      <w:r w:rsidR="00920B1D" w:rsidRPr="008B34AF">
        <w:rPr>
          <w:rFonts w:ascii="Times New Roman" w:hAnsi="Times New Roman" w:cs="Times New Roman"/>
          <w:sz w:val="24"/>
          <w:szCs w:val="24"/>
        </w:rPr>
        <w:t xml:space="preserve"> ребенка от его застенчивости и потом обращается с ним свободно. Независимо от этого, как тонкий психолог, он поразительно угадывал детские мысли…</w:t>
      </w:r>
      <w:r w:rsidRPr="008B34AF">
        <w:rPr>
          <w:rFonts w:ascii="Times New Roman" w:hAnsi="Times New Roman" w:cs="Times New Roman"/>
          <w:sz w:val="24"/>
          <w:szCs w:val="24"/>
        </w:rPr>
        <w:t>»</w:t>
      </w:r>
    </w:p>
    <w:p w:rsidR="00920B1D" w:rsidRPr="008B34AF" w:rsidRDefault="00920B1D" w:rsidP="00920B1D">
      <w:pPr>
        <w:pStyle w:val="a6"/>
        <w:rPr>
          <w:rFonts w:ascii="Times New Roman" w:hAnsi="Times New Roman" w:cs="Times New Roman"/>
          <w:sz w:val="24"/>
          <w:szCs w:val="24"/>
        </w:rPr>
      </w:pPr>
    </w:p>
    <w:p w:rsidR="00920B1D" w:rsidRPr="008B34AF" w:rsidRDefault="00920B1D" w:rsidP="00920B1D">
      <w:pPr>
        <w:pStyle w:val="a6"/>
        <w:rPr>
          <w:rFonts w:ascii="Times New Roman" w:hAnsi="Times New Roman" w:cs="Times New Roman"/>
          <w:sz w:val="24"/>
          <w:szCs w:val="24"/>
        </w:rPr>
      </w:pPr>
      <w:r w:rsidRPr="00BF0B92">
        <w:rPr>
          <w:rFonts w:ascii="Times New Roman" w:eastAsia="Times New Roman" w:hAnsi="Times New Roman" w:cs="Times New Roman"/>
          <w:sz w:val="24"/>
          <w:szCs w:val="24"/>
          <w:lang w:eastAsia="ru-RU"/>
        </w:rPr>
        <w:br/>
      </w:r>
      <w:r w:rsidRPr="008B34AF">
        <w:rPr>
          <w:rFonts w:ascii="Times New Roman" w:hAnsi="Times New Roman" w:cs="Times New Roman"/>
          <w:sz w:val="24"/>
          <w:szCs w:val="24"/>
        </w:rPr>
        <w:t xml:space="preserve">                                                                                       ***</w:t>
      </w:r>
    </w:p>
    <w:p w:rsidR="00920B1D" w:rsidRPr="008B34AF" w:rsidRDefault="00920B1D" w:rsidP="00920B1D">
      <w:pPr>
        <w:pStyle w:val="a7"/>
      </w:pPr>
      <w:r w:rsidRPr="008B34AF">
        <w:t xml:space="preserve">Русский юрист и писатель Вячеслав Михайлович </w:t>
      </w:r>
      <w:proofErr w:type="spellStart"/>
      <w:r w:rsidRPr="008B34AF">
        <w:t>Грибовский</w:t>
      </w:r>
      <w:proofErr w:type="spellEnd"/>
      <w:r w:rsidRPr="008B34AF">
        <w:t xml:space="preserve">, прибыв в Ясную Поляну ранним утром, не застал Толстого дома. Крестьяне указали ему на маленькую избушку одинокой вдовы, где граф вместе с каким-то стариком клали печь. </w:t>
      </w:r>
    </w:p>
    <w:p w:rsidR="00920B1D" w:rsidRPr="008B34AF" w:rsidRDefault="00920B1D" w:rsidP="00920B1D">
      <w:pPr>
        <w:pStyle w:val="a7"/>
      </w:pPr>
      <w:r w:rsidRPr="008B34AF">
        <w:t xml:space="preserve">«Если бы я раньше не видел Толстого, я бы на этот раз мог его принять за кого-нибудь из деревенских рабочих. Его грязная, вымазанная сажей и глиной белая рубашка, ремешок вместо пояса, пространные крестьянские сапоги, по голенище запачканные в глине, </w:t>
      </w:r>
      <w:r w:rsidRPr="008B34AF">
        <w:lastRenderedPageBreak/>
        <w:t xml:space="preserve">вполне гармонировали с курчавой головой и широкой спиной, на которой выступал сквозь рубашку обильный трудовой пот», — пишет </w:t>
      </w:r>
      <w:proofErr w:type="spellStart"/>
      <w:r w:rsidRPr="008B34AF">
        <w:t>Грибовский</w:t>
      </w:r>
      <w:proofErr w:type="spellEnd"/>
      <w:r w:rsidRPr="008B34AF">
        <w:t xml:space="preserve">. </w:t>
      </w:r>
    </w:p>
    <w:p w:rsidR="00920B1D" w:rsidRPr="008B34AF" w:rsidRDefault="00920B1D" w:rsidP="00920B1D">
      <w:pPr>
        <w:pStyle w:val="a7"/>
      </w:pPr>
      <w:r w:rsidRPr="008B34AF">
        <w:t xml:space="preserve">Помогали ему малолетние девочки, а хозяйка-вдова что-то деловито советовала графу. Закончив, писатель сказал, что занимается этим ремеслом впервые, поблагодарил старичка за учение и отметил, что работа эта занимательная, не каждый может делать. </w:t>
      </w:r>
    </w:p>
    <w:p w:rsidR="008B34AF" w:rsidRPr="008B34AF" w:rsidRDefault="008B34AF" w:rsidP="008B34AF">
      <w:pPr>
        <w:pStyle w:val="a6"/>
        <w:rPr>
          <w:rFonts w:ascii="Times New Roman" w:hAnsi="Times New Roman" w:cs="Times New Roman"/>
          <w:sz w:val="24"/>
          <w:szCs w:val="24"/>
        </w:rPr>
      </w:pPr>
      <w:r w:rsidRPr="008B34AF">
        <w:rPr>
          <w:rFonts w:ascii="Times New Roman" w:hAnsi="Times New Roman" w:cs="Times New Roman"/>
          <w:sz w:val="24"/>
          <w:szCs w:val="24"/>
        </w:rPr>
        <w:t xml:space="preserve">                                                                                             ***</w:t>
      </w:r>
    </w:p>
    <w:p w:rsidR="00920B1D" w:rsidRPr="008B34AF" w:rsidRDefault="00920B1D" w:rsidP="00920B1D">
      <w:pPr>
        <w:pStyle w:val="a6"/>
        <w:rPr>
          <w:rFonts w:ascii="Times New Roman" w:hAnsi="Times New Roman" w:cs="Times New Roman"/>
          <w:sz w:val="24"/>
          <w:szCs w:val="24"/>
        </w:rPr>
      </w:pPr>
    </w:p>
    <w:p w:rsidR="008B34AF" w:rsidRPr="008B34AF" w:rsidRDefault="008B34AF" w:rsidP="008B34AF">
      <w:pPr>
        <w:pStyle w:val="a7"/>
      </w:pPr>
      <w:r w:rsidRPr="008B34AF">
        <w:t xml:space="preserve">Друг семьи Толстого Дмитрий Оболенский: </w:t>
      </w:r>
    </w:p>
    <w:p w:rsidR="008B34AF" w:rsidRPr="008B34AF" w:rsidRDefault="008B34AF" w:rsidP="008B34AF">
      <w:pPr>
        <w:pStyle w:val="a7"/>
      </w:pPr>
      <w:r w:rsidRPr="008B34AF">
        <w:t xml:space="preserve">«Когда я его не вижу и когда тяжело у меня на душе, ну просто, как бы это лучше сказать, для нравственной дезинфекции — как выразился современный один мудрец, — и я повторяю его слова. Беседа с графом такая всегда возвышающая душу, такая успокоительная для измученного человека, приходящего именно отвести у него душу в наш нервный век противоречий, и сомнений, и беспокойства, — что, мне думается, нет человека в мире, кто мог бы словом, советом и беседою помочь ближнему, как он». </w:t>
      </w:r>
    </w:p>
    <w:p w:rsidR="008B34AF" w:rsidRPr="008B34AF" w:rsidRDefault="008B34AF" w:rsidP="008B34AF">
      <w:pPr>
        <w:pStyle w:val="a6"/>
        <w:rPr>
          <w:rFonts w:ascii="Times New Roman" w:hAnsi="Times New Roman" w:cs="Times New Roman"/>
          <w:sz w:val="24"/>
          <w:szCs w:val="24"/>
        </w:rPr>
      </w:pPr>
    </w:p>
    <w:p w:rsidR="00920B1D" w:rsidRPr="008B34AF" w:rsidRDefault="00920B1D" w:rsidP="00920B1D">
      <w:pPr>
        <w:pStyle w:val="a6"/>
        <w:rPr>
          <w:rFonts w:ascii="Times New Roman" w:hAnsi="Times New Roman" w:cs="Times New Roman"/>
          <w:sz w:val="24"/>
          <w:szCs w:val="24"/>
        </w:rPr>
      </w:pPr>
    </w:p>
    <w:p w:rsidR="00920B1D" w:rsidRPr="008B34AF" w:rsidRDefault="00920B1D" w:rsidP="00920B1D">
      <w:pPr>
        <w:pStyle w:val="a6"/>
        <w:rPr>
          <w:rFonts w:ascii="Times New Roman" w:hAnsi="Times New Roman" w:cs="Times New Roman"/>
          <w:sz w:val="24"/>
          <w:szCs w:val="24"/>
        </w:rPr>
      </w:pPr>
    </w:p>
    <w:p w:rsidR="00920B1D" w:rsidRPr="008B34AF" w:rsidRDefault="00920B1D" w:rsidP="00000E2E">
      <w:pPr>
        <w:pStyle w:val="a6"/>
        <w:rPr>
          <w:rFonts w:ascii="Times New Roman" w:hAnsi="Times New Roman" w:cs="Times New Roman"/>
          <w:sz w:val="24"/>
          <w:szCs w:val="24"/>
        </w:rPr>
      </w:pPr>
    </w:p>
    <w:sectPr w:rsidR="00920B1D" w:rsidRPr="008B34AF" w:rsidSect="001D763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characterSpacingControl w:val="doNotCompress"/>
  <w:compat/>
  <w:rsids>
    <w:rsidRoot w:val="007C3643"/>
    <w:rsid w:val="00000E2E"/>
    <w:rsid w:val="00154B0D"/>
    <w:rsid w:val="001D7638"/>
    <w:rsid w:val="00540E01"/>
    <w:rsid w:val="00780060"/>
    <w:rsid w:val="007C3643"/>
    <w:rsid w:val="008B34AF"/>
    <w:rsid w:val="00920B1D"/>
    <w:rsid w:val="00A32276"/>
    <w:rsid w:val="00C2704E"/>
    <w:rsid w:val="00E44D4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0E2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C36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7C36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C3643"/>
    <w:rPr>
      <w:rFonts w:ascii="Tahoma" w:hAnsi="Tahoma" w:cs="Tahoma"/>
      <w:sz w:val="16"/>
      <w:szCs w:val="16"/>
    </w:rPr>
  </w:style>
  <w:style w:type="paragraph" w:styleId="a6">
    <w:name w:val="No Spacing"/>
    <w:uiPriority w:val="1"/>
    <w:qFormat/>
    <w:rsid w:val="00000E2E"/>
    <w:pPr>
      <w:spacing w:after="0" w:line="240" w:lineRule="auto"/>
    </w:pPr>
  </w:style>
  <w:style w:type="paragraph" w:styleId="a7">
    <w:name w:val="Normal (Web)"/>
    <w:basedOn w:val="a"/>
    <w:uiPriority w:val="99"/>
    <w:semiHidden/>
    <w:unhideWhenUsed/>
    <w:rsid w:val="00920B1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1</Pages>
  <Words>1245</Words>
  <Characters>7103</Characters>
  <Application>Microsoft Office Word</Application>
  <DocSecurity>0</DocSecurity>
  <Lines>59</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2019-01-25T17:08:00Z</dcterms:created>
  <dcterms:modified xsi:type="dcterms:W3CDTF">2019-01-26T12:37:00Z</dcterms:modified>
</cp:coreProperties>
</file>